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E" w:rsidRPr="008B590C" w:rsidRDefault="00962AEE" w:rsidP="0096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B590C">
        <w:rPr>
          <w:rFonts w:ascii="Times New Roman" w:hAnsi="Times New Roman" w:cs="Times New Roman"/>
          <w:b/>
          <w:bCs/>
          <w:sz w:val="24"/>
          <w:szCs w:val="24"/>
        </w:rPr>
        <w:t>Публичная оферта (предложение)</w:t>
      </w:r>
    </w:p>
    <w:p w:rsidR="00962AEE" w:rsidRPr="008B590C" w:rsidRDefault="00962AEE" w:rsidP="0096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90C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962AEE" w:rsidRPr="008B590C" w:rsidRDefault="00962AEE" w:rsidP="0096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90C">
        <w:rPr>
          <w:rFonts w:ascii="Times New Roman" w:hAnsi="Times New Roman" w:cs="Times New Roman"/>
          <w:b/>
          <w:bCs/>
          <w:sz w:val="24"/>
          <w:szCs w:val="24"/>
        </w:rPr>
        <w:t>для физических лиц</w:t>
      </w:r>
    </w:p>
    <w:p w:rsidR="00962AEE" w:rsidRPr="008B590C" w:rsidRDefault="00962AEE" w:rsidP="00962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962AEE" w:rsidRPr="008B590C" w:rsidRDefault="00962AEE" w:rsidP="00962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B590C">
        <w:rPr>
          <w:rFonts w:ascii="Times New Roman" w:hAnsi="Times New Roman" w:cs="Times New Roman"/>
          <w:color w:val="000000"/>
        </w:rPr>
        <w:t xml:space="preserve">г. Москва </w:t>
      </w:r>
      <w:r w:rsidRPr="008B590C">
        <w:rPr>
          <w:rFonts w:ascii="Times New Roman" w:hAnsi="Times New Roman" w:cs="Times New Roman"/>
          <w:color w:val="000000"/>
        </w:rPr>
        <w:tab/>
      </w:r>
      <w:r w:rsidRPr="008B590C">
        <w:rPr>
          <w:rFonts w:ascii="Times New Roman" w:hAnsi="Times New Roman" w:cs="Times New Roman"/>
          <w:color w:val="000000"/>
        </w:rPr>
        <w:tab/>
      </w:r>
      <w:r w:rsidRPr="008B590C">
        <w:rPr>
          <w:rFonts w:ascii="Times New Roman" w:hAnsi="Times New Roman" w:cs="Times New Roman"/>
          <w:color w:val="000000"/>
        </w:rPr>
        <w:tab/>
      </w:r>
      <w:r w:rsidRPr="008B590C">
        <w:rPr>
          <w:rFonts w:ascii="Times New Roman" w:hAnsi="Times New Roman" w:cs="Times New Roman"/>
          <w:color w:val="000000"/>
        </w:rPr>
        <w:tab/>
      </w:r>
      <w:r w:rsidRPr="008B590C">
        <w:rPr>
          <w:rFonts w:ascii="Times New Roman" w:hAnsi="Times New Roman" w:cs="Times New Roman"/>
          <w:color w:val="000000"/>
        </w:rPr>
        <w:tab/>
        <w:t xml:space="preserve"> </w:t>
      </w:r>
    </w:p>
    <w:p w:rsidR="00962AEE" w:rsidRPr="008B590C" w:rsidRDefault="00962AEE" w:rsidP="00962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962AEE" w:rsidRPr="008B590C" w:rsidRDefault="00962AEE" w:rsidP="00962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  <w:b/>
          <w:bCs/>
        </w:rPr>
        <w:tab/>
      </w:r>
      <w:r w:rsidRPr="008B590C">
        <w:rPr>
          <w:rFonts w:ascii="Times New Roman" w:hAnsi="Times New Roman" w:cs="Times New Roman"/>
          <w:bCs/>
        </w:rPr>
        <w:t>Данный документ является официальным предложением (публичной офертой) Некоммер</w:t>
      </w:r>
      <w:r w:rsidRPr="008B590C">
        <w:rPr>
          <w:rFonts w:ascii="Times New Roman" w:hAnsi="Times New Roman" w:cs="Times New Roman"/>
        </w:rPr>
        <w:t>ческого партнерства содействия развитию образования «Евразийская Ассоциация оценки качества образования», в дальнейшем именуемое «Исполнитель», и содержит все существенные условия предоставления платных образовательных услуг с использованием Интернет технологий.</w:t>
      </w:r>
    </w:p>
    <w:p w:rsidR="00962AEE" w:rsidRPr="008B590C" w:rsidRDefault="00962AEE" w:rsidP="00962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ab/>
        <w:t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п.3 ст. 438 ГК РФ акцепт оферты равносилен заключению договора на условиях изложенных в оферте).</w:t>
      </w:r>
    </w:p>
    <w:p w:rsidR="00962AEE" w:rsidRPr="008B590C" w:rsidRDefault="00962AEE" w:rsidP="00962A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ab/>
        <w:t>В связи с вышеизложенным, внимательно прочитайте текст данной публичной оферты (далее – «Договор»).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ОСНОВНЫЕ ОПРЕДЕЛЕНИЯ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Услуги – образовательные услуги в рамках вебинара Российского </w:t>
      </w:r>
      <w:proofErr w:type="spellStart"/>
      <w:r w:rsidRPr="008B590C">
        <w:rPr>
          <w:rFonts w:ascii="Times New Roman" w:hAnsi="Times New Roman" w:cs="Times New Roman"/>
        </w:rPr>
        <w:t>тренингового</w:t>
      </w:r>
      <w:proofErr w:type="spellEnd"/>
      <w:r w:rsidRPr="008B590C">
        <w:rPr>
          <w:rFonts w:ascii="Times New Roman" w:hAnsi="Times New Roman" w:cs="Times New Roman"/>
        </w:rPr>
        <w:t xml:space="preserve"> центра</w:t>
      </w:r>
      <w:r w:rsidRPr="008B590C">
        <w:rPr>
          <w:rFonts w:ascii="Times New Roman" w:hAnsi="Times New Roman" w:cs="Times New Roman"/>
          <w:color w:val="000000"/>
        </w:rPr>
        <w:t xml:space="preserve"> Института управления образованием Российской академии образования (далее – РТЦ ИУО РАО)</w:t>
      </w:r>
      <w:r w:rsidRPr="008B590C">
        <w:rPr>
          <w:rFonts w:ascii="Times New Roman" w:hAnsi="Times New Roman" w:cs="Times New Roman"/>
        </w:rPr>
        <w:t xml:space="preserve"> (с использованием Интернет технологий) путем предоставления Заказчику доступа к методическим материалам и видео. Доступ к Услуге предоставляется путем</w:t>
      </w:r>
      <w:r w:rsidR="000F5490" w:rsidRPr="008B590C">
        <w:rPr>
          <w:rFonts w:ascii="Times New Roman" w:hAnsi="Times New Roman" w:cs="Times New Roman"/>
        </w:rPr>
        <w:t xml:space="preserve"> направления Заказчику</w:t>
      </w:r>
      <w:r w:rsidR="008B590C" w:rsidRPr="008B590C">
        <w:rPr>
          <w:rFonts w:ascii="Times New Roman" w:hAnsi="Times New Roman" w:cs="Times New Roman"/>
        </w:rPr>
        <w:t xml:space="preserve"> уникальной</w:t>
      </w:r>
      <w:r w:rsidR="000F5490" w:rsidRPr="008B590C">
        <w:rPr>
          <w:rFonts w:ascii="Times New Roman" w:hAnsi="Times New Roman" w:cs="Times New Roman"/>
        </w:rPr>
        <w:t xml:space="preserve"> ссылки</w:t>
      </w:r>
      <w:r w:rsidRPr="008B590C">
        <w:rPr>
          <w:rFonts w:ascii="Times New Roman" w:hAnsi="Times New Roman" w:cs="Times New Roman"/>
        </w:rPr>
        <w:t>, с помощью котор</w:t>
      </w:r>
      <w:r w:rsidR="000F5490" w:rsidRPr="008B590C">
        <w:rPr>
          <w:rFonts w:ascii="Times New Roman" w:hAnsi="Times New Roman" w:cs="Times New Roman"/>
        </w:rPr>
        <w:t>ой</w:t>
      </w:r>
      <w:r w:rsidRPr="008B590C">
        <w:rPr>
          <w:rFonts w:ascii="Times New Roman" w:hAnsi="Times New Roman" w:cs="Times New Roman"/>
        </w:rPr>
        <w:t xml:space="preserve"> Заказчик авторизуется на Сайте и осуществляет доступ к материалам через сеть Интернет. Перечень Услуг указан в Приложении 1 к Договору.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Сайт – страница в сети Интернет, расположенная по адресу </w:t>
      </w:r>
      <w:hyperlink r:id="rId6" w:history="1">
        <w:r w:rsidRPr="008B590C">
          <w:rPr>
            <w:rFonts w:ascii="Times New Roman" w:hAnsi="Times New Roman" w:cs="Times New Roman"/>
          </w:rPr>
          <w:t>http://rtc-edu.ru/trainings/webinar</w:t>
        </w:r>
      </w:hyperlink>
      <w:r w:rsidRPr="008B590C">
        <w:rPr>
          <w:rFonts w:ascii="Times New Roman" w:hAnsi="Times New Roman" w:cs="Times New Roman"/>
        </w:rPr>
        <w:t>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Заказчик </w:t>
      </w:r>
      <w:r w:rsidR="00574961" w:rsidRPr="008B590C">
        <w:rPr>
          <w:rFonts w:ascii="Times New Roman" w:hAnsi="Times New Roman" w:cs="Times New Roman"/>
        </w:rPr>
        <w:t>–</w:t>
      </w:r>
      <w:r w:rsidRPr="008B590C">
        <w:rPr>
          <w:rFonts w:ascii="Times New Roman" w:hAnsi="Times New Roman" w:cs="Times New Roman"/>
        </w:rPr>
        <w:t xml:space="preserve"> любое физическое лицо, посетившее Сайт, имеющее намерение пройти обучение в рамках любого вебинара, достигшее полной гражданской дееспособности и совершеннолетия (18 лет) и оплатившее Услуги.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Авторизация – подтверждение Заказчиком права доступа к разделам и Услугам Сайта путем ввода логина и пароля на соответствующих страницах Сайта.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Заявка – оформленный в соответствии с формой, представленной на Сайте, запрос Заказчика на оказание Исполнителем Услуг.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Рабочий день – промежуток времени с 10:00 до 19:00 по московскому времени, за исключением выходных и нерабочих праздничных дней, согласно законодательству Российской Федерации.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ПРЕДМЕТ ДОГОВОРА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Исполнитель предоставляет, а Заказчик оплачивает свое обучение в рамках вебинар</w:t>
      </w:r>
      <w:r w:rsidR="002D7BAA" w:rsidRPr="008B590C">
        <w:rPr>
          <w:rFonts w:ascii="Times New Roman" w:hAnsi="Times New Roman" w:cs="Times New Roman"/>
        </w:rPr>
        <w:t>а</w:t>
      </w:r>
      <w:r w:rsidRPr="008B590C">
        <w:rPr>
          <w:rFonts w:ascii="Times New Roman" w:hAnsi="Times New Roman" w:cs="Times New Roman"/>
        </w:rPr>
        <w:t xml:space="preserve"> </w:t>
      </w:r>
      <w:r w:rsidR="00574961" w:rsidRPr="008B590C">
        <w:rPr>
          <w:rFonts w:ascii="Times New Roman" w:hAnsi="Times New Roman" w:cs="Times New Roman"/>
          <w:color w:val="000000"/>
        </w:rPr>
        <w:t>РТЦ ИУО РАО</w:t>
      </w:r>
      <w:r w:rsidRPr="008B590C">
        <w:rPr>
          <w:rFonts w:ascii="Times New Roman" w:hAnsi="Times New Roman" w:cs="Times New Roman"/>
        </w:rPr>
        <w:t>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После прохождения учебного мероприятия Заказчику выдается сертификат участника вебинара </w:t>
      </w:r>
      <w:r w:rsidRPr="008B590C">
        <w:rPr>
          <w:rFonts w:ascii="Times New Roman" w:hAnsi="Times New Roman" w:cs="Times New Roman"/>
          <w:color w:val="000000"/>
        </w:rPr>
        <w:t>РТЦ ИУО РАО</w:t>
      </w:r>
      <w:r w:rsidR="002D7BAA" w:rsidRPr="008B590C">
        <w:rPr>
          <w:rFonts w:ascii="Times New Roman" w:hAnsi="Times New Roman" w:cs="Times New Roman"/>
          <w:color w:val="000000"/>
        </w:rPr>
        <w:t xml:space="preserve"> при условии оплаты его изготовления</w:t>
      </w:r>
      <w:r w:rsidRPr="008B590C">
        <w:rPr>
          <w:rFonts w:ascii="Times New Roman" w:hAnsi="Times New Roman" w:cs="Times New Roman"/>
        </w:rPr>
        <w:t>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</w:pPr>
      <w:r w:rsidRPr="008B590C">
        <w:rPr>
          <w:rFonts w:ascii="Times New Roman" w:hAnsi="Times New Roman" w:cs="Times New Roman"/>
        </w:rPr>
        <w:t>Выбор Услуги осуществляется Заказчиком на Сайте и указывается в Заявке.</w:t>
      </w:r>
    </w:p>
    <w:p w:rsidR="00962AEE" w:rsidRPr="008B590C" w:rsidRDefault="003F437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ПРАВА ИСПОЛНИТЕЛЯ И ЗАКАЗЧИКА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lastRenderedPageBreak/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2 настоящего договора.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Заказчик вправе:</w:t>
      </w:r>
    </w:p>
    <w:p w:rsidR="00962AEE" w:rsidRPr="008B590C" w:rsidRDefault="00962AEE" w:rsidP="00962AEE">
      <w:pPr>
        <w:pStyle w:val="a4"/>
        <w:numPr>
          <w:ilvl w:val="2"/>
          <w:numId w:val="1"/>
        </w:numPr>
        <w:tabs>
          <w:tab w:val="left" w:pos="1134"/>
          <w:tab w:val="left" w:pos="1560"/>
          <w:tab w:val="left" w:pos="1701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обращаться к сотрудникам Исполнителя по вопросам, касающимся процесса обучения;</w:t>
      </w:r>
    </w:p>
    <w:p w:rsidR="00962AEE" w:rsidRPr="008B590C" w:rsidRDefault="00962AEE" w:rsidP="00962AEE">
      <w:pPr>
        <w:pStyle w:val="a4"/>
        <w:numPr>
          <w:ilvl w:val="2"/>
          <w:numId w:val="1"/>
        </w:numPr>
        <w:tabs>
          <w:tab w:val="left" w:pos="1134"/>
          <w:tab w:val="left" w:pos="1560"/>
          <w:tab w:val="left" w:pos="1701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заключенных договоров.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ОБЯЗАННОСТИ ИСПОЛНИТЕЛЯ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Зачислить Заказчика на обучение при условии оплаты оказываемых Исполнителем Услуг.</w:t>
      </w:r>
    </w:p>
    <w:p w:rsidR="002D7BAA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Организовать и обеспечить надлежащее исполнение образовательных Услуг, предусмотренных в Разделе 2 настоящего договора</w:t>
      </w:r>
      <w:r w:rsidR="002D7BAA" w:rsidRPr="008B590C">
        <w:rPr>
          <w:rFonts w:ascii="Times New Roman" w:hAnsi="Times New Roman" w:cs="Times New Roman"/>
        </w:rPr>
        <w:t>.</w:t>
      </w:r>
    </w:p>
    <w:p w:rsidR="00962AEE" w:rsidRPr="008B590C" w:rsidRDefault="002D7BAA" w:rsidP="008B590C">
      <w:pPr>
        <w:pStyle w:val="a4"/>
        <w:numPr>
          <w:ilvl w:val="1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После проведения вебинара направить Заказчику уникальную ссылку на страницу сайта РТЦ ИУО РАО, где размещены материалы и видеозапись вебинара.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ОБЯЗАННОСТИ ЗАКАЗЧИКА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Своевременно внести плату за предоставляемые Услуги, указанные в разделе 2 настоящего Договора.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ПОРЯДОК РАСЧЕТОВ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Стоимость Услуг Исполнителя определяется в соответствии с утвержденными тарифами на Услуги Исполнителя, указанными на Сайте, и зависит от выбранной Заказчиком Услуги. 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Стоимость Услуг НДС не облагается в связи с применением Исполнителем упрощенной системы налогообложения (ст. 346.11 гл.26.2 Налогового кодекса РФ).</w:t>
      </w:r>
      <w:r w:rsidR="00574961" w:rsidRPr="008B590C">
        <w:rPr>
          <w:rFonts w:ascii="Times New Roman" w:hAnsi="Times New Roman" w:cs="Times New Roman"/>
        </w:rPr>
        <w:t xml:space="preserve"> </w:t>
      </w:r>
      <w:r w:rsidRPr="008B590C">
        <w:rPr>
          <w:rFonts w:ascii="Times New Roman" w:hAnsi="Times New Roman" w:cs="Times New Roman"/>
        </w:rPr>
        <w:t>Оплата производится до начала занятий в безналичном порядке, на счет Исполнителя в банке, указанный в Разделе 1</w:t>
      </w:r>
      <w:r w:rsidR="00574961" w:rsidRPr="008B590C">
        <w:rPr>
          <w:rFonts w:ascii="Times New Roman" w:hAnsi="Times New Roman" w:cs="Times New Roman"/>
        </w:rPr>
        <w:t>2</w:t>
      </w:r>
      <w:r w:rsidRPr="008B590C">
        <w:rPr>
          <w:rFonts w:ascii="Times New Roman" w:hAnsi="Times New Roman" w:cs="Times New Roman"/>
        </w:rPr>
        <w:t xml:space="preserve"> настоящего Договора.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Произведение оплаты Услуг удостоверяется путем предоставления Исполнителю заверенной Заказчиком копии платежного поручения (квитанции), подтверждающей оплату Услуг Исполнителя.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Датой оплаты Услуг считается дата поступления денежных средств на расчетный счет Исполнителя.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ОСНОВАНИЯ ИЗМЕНЕНИЯ И РАСТОРЖЕНИЯ ДОГОВОРА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ОТВЕТСТВЕННОСТЬ СТОРОН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</w:t>
      </w:r>
      <w:r w:rsidRPr="008B590C">
        <w:rPr>
          <w:rFonts w:ascii="Times New Roman" w:hAnsi="Times New Roman" w:cs="Times New Roman"/>
        </w:rPr>
        <w:lastRenderedPageBreak/>
        <w:t>Российской Федерации «О защите прав потребителей» и иными нормативными правовыми актами.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В случае если Заказчик не принял участие в мероприятии, у Исполнителя не возникает обязательств по восполнению пропущенного материала (продления срока доступа) и материальной ответственности перед Заказчиком.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Исполнитель не несет ответственности по претензиям Заказчика к качеству соединения с сетью Интернет, связанным с качеством функционирования сетей провайдеров доступа в Интернет, с функционированием оборудования и программного обеспечения Заказчика и другими обстоятельствами, находящимися вне зоны компетенции, влияния и контроля Исполнителя.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Исполнитель не несет ответственности за качество каналов связи общего пользования и сети передачи данных, в том числе сети Интернет, посредством которых осуществляется доступ к Услугам.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Заказчик принимает на себя полную ответственность и риски, связанные с использованием сети Интернет для доступа к услугам Исполнителя.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СРОК ДЕЙСТВИЯ ДОГОВОРА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ПРОЧИЕ УСЛОВИЯ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В случае если Исполнитель предоставил доступ к Услугам, но Заказчик доступом не воспользовался, либо воспользовался частично, Услуги по настоящему Договору считаются оказанными в полном объеме и с надлежащим качеством.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Претензии Заказчика по предоставляемым Услугам принимаются и рассматриваются Исполнителем только в письменном виде в течение срока обучения (доступа). Претензии направляются посредством электронной почты.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При </w:t>
      </w:r>
      <w:proofErr w:type="gramStart"/>
      <w:r w:rsidRPr="008B590C">
        <w:rPr>
          <w:rFonts w:ascii="Times New Roman" w:hAnsi="Times New Roman" w:cs="Times New Roman"/>
        </w:rPr>
        <w:t>не достижении</w:t>
      </w:r>
      <w:proofErr w:type="gramEnd"/>
      <w:r w:rsidRPr="008B590C">
        <w:rPr>
          <w:rFonts w:ascii="Times New Roman" w:hAnsi="Times New Roman" w:cs="Times New Roman"/>
        </w:rPr>
        <w:t xml:space="preserve"> договоренности все споры, разногласия или требования, возникающие из настоящего Договора или в связи с ним, в том числе касающиеся его заключения, исполнения, нарушения, прекращения или недействительности, подлежат рассмотрению в Арбитражном суде г. Москвы.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Все материалы и информация на сайте Исполнителя являются собственностью Исполнителя и защищены ГК РФ. Незаконное воспроизведение или распространение данных материалов и информации влечет гражданскую и уголовную ответственность в соответствии с законодательством РФ.</w:t>
      </w:r>
    </w:p>
    <w:p w:rsidR="00962AEE" w:rsidRPr="008B590C" w:rsidRDefault="00574961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</w:pPr>
      <w:r w:rsidRPr="008B590C">
        <w:rPr>
          <w:rFonts w:ascii="Times New Roman" w:hAnsi="Times New Roman" w:cs="Times New Roman"/>
        </w:rPr>
        <w:t>Все необходимые</w:t>
      </w:r>
      <w:r w:rsidR="00962AEE" w:rsidRPr="008B590C">
        <w:rPr>
          <w:rFonts w:ascii="Times New Roman" w:hAnsi="Times New Roman" w:cs="Times New Roman"/>
        </w:rPr>
        <w:t>, в том числе и платёжные, документы</w:t>
      </w:r>
      <w:r w:rsidRPr="008B590C">
        <w:rPr>
          <w:rFonts w:ascii="Times New Roman" w:hAnsi="Times New Roman" w:cs="Times New Roman"/>
        </w:rPr>
        <w:t xml:space="preserve"> по настоящему Договору</w:t>
      </w:r>
      <w:r w:rsidR="00962AEE" w:rsidRPr="008B590C">
        <w:rPr>
          <w:rFonts w:ascii="Times New Roman" w:hAnsi="Times New Roman" w:cs="Times New Roman"/>
        </w:rPr>
        <w:t>, могут быть изготовлены и переданы с помощью электронно-технической связи (электронной почты). Стороны несут ответственность за достоверность подписи. Бремя доказывания тех или иных фактов по Договору и подлинности Договора лежит на обеих Сторонах.</w:t>
      </w:r>
    </w:p>
    <w:p w:rsidR="00962AEE" w:rsidRPr="008B590C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ЗАКЛЮЧИТЕЛЬНЫЕ ПОЛОЖЕНИЯ</w:t>
      </w:r>
    </w:p>
    <w:p w:rsidR="00962AEE" w:rsidRPr="008B590C" w:rsidRDefault="00962AEE" w:rsidP="00962AEE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К настоящему Договору прилагается и является его неотъемлемой частью:</w:t>
      </w:r>
    </w:p>
    <w:p w:rsidR="00962AEE" w:rsidRPr="008B590C" w:rsidRDefault="00962AEE" w:rsidP="00962AEE">
      <w:pPr>
        <w:pStyle w:val="a4"/>
        <w:numPr>
          <w:ilvl w:val="2"/>
          <w:numId w:val="1"/>
        </w:numPr>
        <w:tabs>
          <w:tab w:val="left" w:pos="993"/>
          <w:tab w:val="left" w:pos="1560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1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>Перечень услуг Исполнителя (Приложение 1) на ___ листах.</w:t>
      </w:r>
    </w:p>
    <w:p w:rsidR="00962AEE" w:rsidRPr="008B590C" w:rsidRDefault="00962AEE" w:rsidP="00574961">
      <w:pPr>
        <w:pStyle w:val="a4"/>
        <w:numPr>
          <w:ilvl w:val="2"/>
          <w:numId w:val="1"/>
        </w:numPr>
        <w:tabs>
          <w:tab w:val="left" w:pos="993"/>
          <w:tab w:val="left" w:pos="1560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1" w:firstLine="709"/>
        <w:jc w:val="both"/>
        <w:rPr>
          <w:rFonts w:ascii="Times New Roman" w:hAnsi="Times New Roman" w:cs="Times New Roman"/>
        </w:rPr>
      </w:pPr>
      <w:r w:rsidRPr="008B590C">
        <w:rPr>
          <w:rFonts w:ascii="Times New Roman" w:hAnsi="Times New Roman" w:cs="Times New Roman"/>
        </w:rPr>
        <w:t xml:space="preserve">Сроки и технические требования для участия в </w:t>
      </w:r>
      <w:proofErr w:type="spellStart"/>
      <w:r w:rsidRPr="008B590C">
        <w:rPr>
          <w:rFonts w:ascii="Times New Roman" w:hAnsi="Times New Roman" w:cs="Times New Roman"/>
        </w:rPr>
        <w:t>вебинаре</w:t>
      </w:r>
      <w:proofErr w:type="spellEnd"/>
      <w:r w:rsidRPr="008B590C">
        <w:rPr>
          <w:rFonts w:ascii="Times New Roman" w:hAnsi="Times New Roman" w:cs="Times New Roman"/>
        </w:rPr>
        <w:t xml:space="preserve"> (Приложение 2) на ____ листах.</w:t>
      </w:r>
    </w:p>
    <w:p w:rsidR="00962AEE" w:rsidRPr="00DF29BD" w:rsidRDefault="00962AEE" w:rsidP="00962A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57" w:hanging="357"/>
        <w:jc w:val="center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lastRenderedPageBreak/>
        <w:t xml:space="preserve">РЕКВИЗИТЫ </w:t>
      </w:r>
      <w:r>
        <w:rPr>
          <w:rFonts w:ascii="Times New Roman" w:hAnsi="Times New Roman" w:cs="Times New Roman"/>
        </w:rPr>
        <w:t>ИСПОЛНИТЕЛЯ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00">
        <w:rPr>
          <w:rFonts w:ascii="Times New Roman" w:hAnsi="Times New Roman" w:cs="Times New Roman"/>
          <w:sz w:val="24"/>
          <w:szCs w:val="24"/>
        </w:rPr>
        <w:t xml:space="preserve">Некоммерческое партнерство </w:t>
      </w:r>
      <w:r>
        <w:rPr>
          <w:rFonts w:ascii="Times New Roman" w:hAnsi="Times New Roman" w:cs="Times New Roman"/>
          <w:sz w:val="24"/>
          <w:szCs w:val="24"/>
        </w:rPr>
        <w:t>содействия развитию образования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00">
        <w:rPr>
          <w:rFonts w:ascii="Times New Roman" w:hAnsi="Times New Roman" w:cs="Times New Roman"/>
          <w:sz w:val="24"/>
          <w:szCs w:val="24"/>
        </w:rPr>
        <w:t>«Евразийская Ассоциация оценки качества образов</w:t>
      </w:r>
      <w:r>
        <w:rPr>
          <w:rFonts w:ascii="Times New Roman" w:hAnsi="Times New Roman" w:cs="Times New Roman"/>
          <w:sz w:val="24"/>
          <w:szCs w:val="24"/>
        </w:rPr>
        <w:t>ания» (НП ЕАОКО),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D26B00">
        <w:rPr>
          <w:rFonts w:ascii="Times New Roman" w:hAnsi="Times New Roman" w:cs="Times New Roman"/>
          <w:sz w:val="24"/>
          <w:szCs w:val="24"/>
        </w:rPr>
        <w:t>ридический адрес 119019, г.</w:t>
      </w:r>
      <w:r>
        <w:rPr>
          <w:rFonts w:ascii="Times New Roman" w:hAnsi="Times New Roman" w:cs="Times New Roman"/>
          <w:sz w:val="24"/>
          <w:szCs w:val="24"/>
        </w:rPr>
        <w:t xml:space="preserve"> Москва, ул. Новый Арбат, д.21,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26B00">
        <w:rPr>
          <w:rFonts w:ascii="Times New Roman" w:hAnsi="Times New Roman" w:cs="Times New Roman"/>
          <w:sz w:val="24"/>
          <w:szCs w:val="24"/>
        </w:rPr>
        <w:t>актический адрес 119019, г. М</w:t>
      </w:r>
      <w:r>
        <w:rPr>
          <w:rFonts w:ascii="Times New Roman" w:hAnsi="Times New Roman" w:cs="Times New Roman"/>
          <w:sz w:val="24"/>
          <w:szCs w:val="24"/>
        </w:rPr>
        <w:t>осква, ул. Новый Арбат, д.21, офис 2125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6B00">
        <w:rPr>
          <w:rFonts w:ascii="Times New Roman" w:hAnsi="Times New Roman" w:cs="Times New Roman"/>
          <w:sz w:val="24"/>
          <w:szCs w:val="24"/>
        </w:rPr>
        <w:t>очтовый адрес 119019, г. Москва, ул. Новый Арбат, д. 21</w:t>
      </w:r>
      <w:r>
        <w:rPr>
          <w:rFonts w:ascii="Times New Roman" w:hAnsi="Times New Roman" w:cs="Times New Roman"/>
          <w:sz w:val="24"/>
          <w:szCs w:val="24"/>
        </w:rPr>
        <w:t>, п/я №97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7704279672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1127799012010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6B00">
        <w:rPr>
          <w:rFonts w:ascii="Times New Roman" w:hAnsi="Times New Roman" w:cs="Times New Roman"/>
          <w:sz w:val="24"/>
          <w:szCs w:val="24"/>
        </w:rPr>
        <w:t>/с 40703810300120000188 в Открытом акционерном обществ</w:t>
      </w:r>
      <w:r>
        <w:rPr>
          <w:rFonts w:ascii="Times New Roman" w:hAnsi="Times New Roman" w:cs="Times New Roman"/>
          <w:sz w:val="24"/>
          <w:szCs w:val="24"/>
        </w:rPr>
        <w:t>е Банк «Северный морской путь»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044583503</w:t>
      </w:r>
    </w:p>
    <w:p w:rsid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00">
        <w:rPr>
          <w:rFonts w:ascii="Times New Roman" w:hAnsi="Times New Roman" w:cs="Times New Roman"/>
          <w:sz w:val="24"/>
          <w:szCs w:val="24"/>
        </w:rPr>
        <w:t>Телефон 8(495</w:t>
      </w:r>
      <w:r>
        <w:rPr>
          <w:rFonts w:ascii="Times New Roman" w:hAnsi="Times New Roman" w:cs="Times New Roman"/>
          <w:sz w:val="24"/>
          <w:szCs w:val="24"/>
        </w:rPr>
        <w:t>)647-00-76</w:t>
      </w:r>
    </w:p>
    <w:p w:rsidR="00962AEE" w:rsidRPr="00962AEE" w:rsidRDefault="00962AEE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2A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2AE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14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62A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14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eaoko</w:t>
        </w:r>
        <w:proofErr w:type="spellEnd"/>
        <w:r w:rsidRPr="00962A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4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962AEE" w:rsidRPr="008B590C" w:rsidRDefault="00D30B88" w:rsidP="0096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2AEE" w:rsidRPr="00014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62AEE" w:rsidRPr="008B59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2AEE" w:rsidRPr="00014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eaoko</w:t>
        </w:r>
        <w:proofErr w:type="spellEnd"/>
        <w:r w:rsidR="00962AEE" w:rsidRPr="008B59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2AEE" w:rsidRPr="00014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574961" w:rsidRDefault="00574961">
      <w:pPr>
        <w:spacing w:after="160" w:line="259" w:lineRule="auto"/>
      </w:pPr>
      <w:r>
        <w:br w:type="page"/>
      </w:r>
    </w:p>
    <w:p w:rsidR="00574961" w:rsidRPr="00E95718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EA231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 1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 публичной оферте (предложению)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на оказание платных образовательных Услуг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для физических лиц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574961" w:rsidRDefault="00574961" w:rsidP="00574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УСЛУГ ИСПОЛНИТЕЛЯ</w:t>
      </w:r>
    </w:p>
    <w:p w:rsidR="00574961" w:rsidRDefault="00574961" w:rsidP="00574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574961" w:rsidRPr="00421461" w:rsidRDefault="00574961" w:rsidP="005749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61">
        <w:rPr>
          <w:rFonts w:ascii="Times New Roman" w:hAnsi="Times New Roman" w:cs="Times New Roman"/>
          <w:sz w:val="24"/>
          <w:szCs w:val="24"/>
        </w:rPr>
        <w:t>Участие без выдачи сертификата. В стоимость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46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42146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21461">
        <w:rPr>
          <w:rFonts w:ascii="Times New Roman" w:hAnsi="Times New Roman" w:cs="Times New Roman"/>
          <w:sz w:val="24"/>
          <w:szCs w:val="24"/>
        </w:rPr>
        <w:t xml:space="preserve"> и доступ к</w:t>
      </w:r>
      <w:r>
        <w:rPr>
          <w:rFonts w:ascii="Times New Roman" w:hAnsi="Times New Roman" w:cs="Times New Roman"/>
          <w:sz w:val="24"/>
          <w:szCs w:val="24"/>
        </w:rPr>
        <w:t xml:space="preserve"> материалам и видео на Сайте</w:t>
      </w:r>
      <w:r w:rsidRPr="00421461">
        <w:rPr>
          <w:rFonts w:ascii="Times New Roman" w:hAnsi="Times New Roman" w:cs="Times New Roman"/>
          <w:sz w:val="24"/>
          <w:szCs w:val="24"/>
        </w:rPr>
        <w:t xml:space="preserve">. </w:t>
      </w:r>
      <w:r w:rsidRPr="00421461">
        <w:rPr>
          <w:rFonts w:ascii="Times New Roman" w:hAnsi="Times New Roman" w:cs="Times New Roman"/>
          <w:b/>
          <w:sz w:val="24"/>
          <w:szCs w:val="24"/>
        </w:rPr>
        <w:t>Стоимость 600 рублей</w:t>
      </w:r>
      <w:r w:rsidRPr="0042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961" w:rsidRDefault="00574961" w:rsidP="005749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61">
        <w:rPr>
          <w:rFonts w:ascii="Times New Roman" w:hAnsi="Times New Roman" w:cs="Times New Roman"/>
          <w:sz w:val="24"/>
          <w:szCs w:val="24"/>
        </w:rPr>
        <w:t xml:space="preserve">Участие с выдачей персонального электронного сертификата (будет направлен по эл. почте). В стоимость также входит участие в </w:t>
      </w:r>
      <w:proofErr w:type="spellStart"/>
      <w:r w:rsidRPr="0042146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21461">
        <w:rPr>
          <w:rFonts w:ascii="Times New Roman" w:hAnsi="Times New Roman" w:cs="Times New Roman"/>
          <w:sz w:val="24"/>
          <w:szCs w:val="24"/>
        </w:rPr>
        <w:t xml:space="preserve"> и доступ к</w:t>
      </w:r>
      <w:r>
        <w:rPr>
          <w:rFonts w:ascii="Times New Roman" w:hAnsi="Times New Roman" w:cs="Times New Roman"/>
          <w:sz w:val="24"/>
          <w:szCs w:val="24"/>
        </w:rPr>
        <w:t xml:space="preserve"> материалам и видео на Сайте</w:t>
      </w:r>
      <w:r w:rsidRPr="00421461">
        <w:rPr>
          <w:rFonts w:ascii="Times New Roman" w:hAnsi="Times New Roman" w:cs="Times New Roman"/>
          <w:sz w:val="24"/>
          <w:szCs w:val="24"/>
        </w:rPr>
        <w:t xml:space="preserve">. </w:t>
      </w:r>
      <w:r w:rsidRPr="00421461">
        <w:rPr>
          <w:rFonts w:ascii="Times New Roman" w:hAnsi="Times New Roman" w:cs="Times New Roman"/>
          <w:b/>
          <w:sz w:val="24"/>
          <w:szCs w:val="24"/>
        </w:rPr>
        <w:t>Стоимость 800 рублей</w:t>
      </w:r>
      <w:r w:rsidRPr="0042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961" w:rsidRDefault="00574961" w:rsidP="00574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961" w:rsidRPr="00E95718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 2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 публичной оферте (предложению)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на оказание платных образовательных Услуг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</w:t>
      </w:r>
    </w:p>
    <w:p w:rsidR="00574961" w:rsidRDefault="00574961" w:rsidP="005749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61" w:rsidRDefault="00574961" w:rsidP="00574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07A4">
        <w:rPr>
          <w:rFonts w:ascii="Times New Roman" w:hAnsi="Times New Roman" w:cs="Times New Roman"/>
          <w:b/>
          <w:sz w:val="24"/>
          <w:szCs w:val="28"/>
        </w:rPr>
        <w:t>ТЕХНИЧЕСКИЕ ТРЕБОВАНИЯ ДЛЯ УЧАСТИЯ В ВЕБИНАРЕ</w:t>
      </w:r>
    </w:p>
    <w:p w:rsidR="00574961" w:rsidRPr="00FD07A4" w:rsidRDefault="00574961" w:rsidP="00574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4961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 и дата ближайшего вебинара, порядок регистрации и прохождения тестирования качества связи публикуется на Сайте и сайте Исполнителя в информационном письме, анонсирующем проведение каждого вебинара. 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b/>
          <w:sz w:val="24"/>
          <w:szCs w:val="28"/>
        </w:rPr>
        <w:t>Технические требования</w:t>
      </w:r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D07A4">
        <w:rPr>
          <w:rFonts w:ascii="Times New Roman" w:hAnsi="Times New Roman" w:cs="Times New Roman"/>
          <w:sz w:val="24"/>
          <w:szCs w:val="28"/>
          <w:u w:val="single"/>
        </w:rPr>
        <w:t>Оборудование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Компьютер с установленной операционной системой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2000/XP/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Vista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>/7 и выходом в Интернет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Активные акустические колонки (наушники)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Микрофон</w:t>
      </w:r>
      <w:r>
        <w:rPr>
          <w:rFonts w:ascii="Times New Roman" w:hAnsi="Times New Roman" w:cs="Times New Roman"/>
          <w:sz w:val="24"/>
          <w:szCs w:val="28"/>
        </w:rPr>
        <w:t xml:space="preserve"> и в</w:t>
      </w:r>
      <w:r w:rsidRPr="00FD07A4">
        <w:rPr>
          <w:rFonts w:ascii="Times New Roman" w:hAnsi="Times New Roman" w:cs="Times New Roman"/>
          <w:sz w:val="24"/>
          <w:szCs w:val="28"/>
        </w:rPr>
        <w:t>еб-камера</w:t>
      </w:r>
      <w:r>
        <w:rPr>
          <w:rFonts w:ascii="Times New Roman" w:hAnsi="Times New Roman" w:cs="Times New Roman"/>
          <w:sz w:val="24"/>
          <w:szCs w:val="28"/>
        </w:rPr>
        <w:t xml:space="preserve"> (в случае, если Вы желаете задать вопросы в режиме видеосвязи)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  <w:u w:val="single"/>
        </w:rPr>
        <w:t>Программное обеспечение и канал Интернет</w:t>
      </w:r>
    </w:p>
    <w:p w:rsidR="00574961" w:rsidRPr="00E92A15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Поддерживаемые браузеры - IE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FD07A4">
        <w:rPr>
          <w:rFonts w:ascii="Times New Roman" w:hAnsi="Times New Roman" w:cs="Times New Roman"/>
          <w:sz w:val="24"/>
          <w:szCs w:val="28"/>
        </w:rPr>
        <w:t xml:space="preserve">.0 и выше,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Firefox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Google</w:t>
      </w:r>
      <w:r w:rsidRPr="00E92A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Chrome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07A4">
        <w:rPr>
          <w:rFonts w:ascii="Times New Roman" w:hAnsi="Times New Roman" w:cs="Times New Roman"/>
          <w:sz w:val="24"/>
          <w:szCs w:val="28"/>
        </w:rPr>
        <w:t>Adobe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Flash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®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Player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(в случае необходимости возможно скачать с </w:t>
      </w:r>
      <w:hyperlink r:id="rId9" w:history="1">
        <w:r w:rsidRPr="00FD07A4">
          <w:rPr>
            <w:rFonts w:ascii="Times New Roman" w:hAnsi="Times New Roman" w:cs="Times New Roman"/>
            <w:sz w:val="24"/>
            <w:szCs w:val="28"/>
          </w:rPr>
          <w:t>http://get.adobe.com/ru/flashplayer/</w:t>
        </w:r>
      </w:hyperlink>
      <w:r w:rsidRPr="00FD07A4">
        <w:rPr>
          <w:rFonts w:ascii="Times New Roman" w:hAnsi="Times New Roman" w:cs="Times New Roman"/>
          <w:sz w:val="24"/>
          <w:szCs w:val="28"/>
        </w:rPr>
        <w:t>)</w:t>
      </w:r>
      <w:r w:rsidRPr="00FD07A4">
        <w:rPr>
          <w:sz w:val="20"/>
        </w:rPr>
        <w:t xml:space="preserve"> 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Скорость соединения не менее 512 Кбит/с на прием данных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Должны быть открыты порты 80 и 1935 на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файерволе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>*</w:t>
      </w:r>
    </w:p>
    <w:p w:rsidR="00574961" w:rsidRPr="00FD07A4" w:rsidRDefault="00574961" w:rsidP="0057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(* - в некоторых корпоративных локальных сетях потребуется помощь системного администратора для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FD07A4">
        <w:rPr>
          <w:rFonts w:ascii="Times New Roman" w:hAnsi="Times New Roman" w:cs="Times New Roman"/>
          <w:sz w:val="24"/>
          <w:szCs w:val="28"/>
        </w:rPr>
        <w:t>открытия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FD07A4">
        <w:rPr>
          <w:rFonts w:ascii="Times New Roman" w:hAnsi="Times New Roman" w:cs="Times New Roman"/>
          <w:sz w:val="24"/>
          <w:szCs w:val="28"/>
        </w:rPr>
        <w:t xml:space="preserve"> порта 1935)</w:t>
      </w:r>
    </w:p>
    <w:p w:rsidR="00246376" w:rsidRDefault="00574961" w:rsidP="00BA28F7">
      <w:pPr>
        <w:spacing w:after="0" w:line="240" w:lineRule="auto"/>
        <w:ind w:firstLine="709"/>
        <w:jc w:val="both"/>
      </w:pPr>
      <w:r w:rsidRPr="00FD07A4">
        <w:rPr>
          <w:rFonts w:ascii="Times New Roman" w:hAnsi="Times New Roman" w:cs="Times New Roman"/>
          <w:sz w:val="24"/>
          <w:szCs w:val="28"/>
        </w:rPr>
        <w:t>Ориентировочный объем входящего Интернет-трафика при участии в полуторачасовом телемосте: 90-150 Мб.</w:t>
      </w:r>
    </w:p>
    <w:sectPr w:rsidR="002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F5D"/>
    <w:multiLevelType w:val="multilevel"/>
    <w:tmpl w:val="60F65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303935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153635"/>
    <w:multiLevelType w:val="multilevel"/>
    <w:tmpl w:val="92789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FD73D5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юк Евгения">
    <w15:presenceInfo w15:providerId="Windows Live" w15:userId="a4c76a21501bc8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93"/>
    <w:rsid w:val="000F5490"/>
    <w:rsid w:val="00246376"/>
    <w:rsid w:val="002D7BAA"/>
    <w:rsid w:val="00396493"/>
    <w:rsid w:val="003F437E"/>
    <w:rsid w:val="00574961"/>
    <w:rsid w:val="008B590C"/>
    <w:rsid w:val="00962AEE"/>
    <w:rsid w:val="00AB5A4F"/>
    <w:rsid w:val="00BA28F7"/>
    <w:rsid w:val="00D30B88"/>
    <w:rsid w:val="00D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62AEE"/>
    <w:rPr>
      <w:color w:val="5371A5"/>
      <w:u w:val="none"/>
      <w:effect w:val="none"/>
    </w:rPr>
  </w:style>
  <w:style w:type="paragraph" w:styleId="a4">
    <w:name w:val="Normal (Web)"/>
    <w:basedOn w:val="a"/>
    <w:rsid w:val="00962A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74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62AEE"/>
    <w:rPr>
      <w:color w:val="5371A5"/>
      <w:u w:val="none"/>
      <w:effect w:val="none"/>
    </w:rPr>
  </w:style>
  <w:style w:type="paragraph" w:styleId="a4">
    <w:name w:val="Normal (Web)"/>
    <w:basedOn w:val="a"/>
    <w:rsid w:val="00962A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74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ok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aoko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c-edu.ru/trainings/webin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t.adobe.com/ru/flashpla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Лавренюк Евгения</dc:creator>
  <cp:keywords/>
  <dc:description/>
  <cp:lastModifiedBy>Igor</cp:lastModifiedBy>
  <cp:revision>8</cp:revision>
  <dcterms:created xsi:type="dcterms:W3CDTF">2014-01-29T08:36:00Z</dcterms:created>
  <dcterms:modified xsi:type="dcterms:W3CDTF">2014-01-30T10:03:00Z</dcterms:modified>
</cp:coreProperties>
</file>